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0D1" w:rsidRPr="00EE6B5F" w:rsidRDefault="007200D1" w:rsidP="007200D1">
      <w:pPr>
        <w:spacing w:after="0" w:line="360" w:lineRule="auto"/>
        <w:jc w:val="center"/>
        <w:rPr>
          <w:rFonts w:ascii="Simplified Arabic" w:hAnsi="Simplified Arabic" w:cs="Simplified Arabic"/>
          <w:b/>
          <w:bCs/>
          <w:sz w:val="32"/>
          <w:szCs w:val="32"/>
          <w:rtl/>
        </w:rPr>
      </w:pPr>
      <w:r w:rsidRPr="00EE6B5F">
        <w:rPr>
          <w:rFonts w:ascii="Simplified Arabic" w:hAnsi="Simplified Arabic" w:cs="Simplified Arabic" w:hint="cs"/>
          <w:b/>
          <w:bCs/>
          <w:sz w:val="32"/>
          <w:szCs w:val="32"/>
          <w:rtl/>
        </w:rPr>
        <w:t xml:space="preserve">أثر أنشطة الترويج الإلكتروني على الحصة السوقية في شركات تمويل المشاريع </w:t>
      </w:r>
      <w:r w:rsidRPr="00EE6B5F">
        <w:rPr>
          <w:rFonts w:ascii="Simplified Arabic" w:hAnsi="Simplified Arabic" w:cs="Simplified Arabic" w:hint="cs"/>
          <w:b/>
          <w:bCs/>
          <w:sz w:val="32"/>
          <w:szCs w:val="32"/>
          <w:rtl/>
          <w:lang w:bidi="ar-JO"/>
        </w:rPr>
        <w:t>الصغيرة والمتوسطة</w:t>
      </w:r>
      <w:r w:rsidRPr="00EE6B5F">
        <w:rPr>
          <w:rFonts w:ascii="Simplified Arabic" w:hAnsi="Simplified Arabic" w:cs="Simplified Arabic" w:hint="cs"/>
          <w:b/>
          <w:bCs/>
          <w:sz w:val="32"/>
          <w:szCs w:val="32"/>
          <w:rtl/>
        </w:rPr>
        <w:t xml:space="preserve"> في الأردن</w:t>
      </w:r>
    </w:p>
    <w:p w:rsidR="007200D1" w:rsidRPr="00EE6B5F" w:rsidRDefault="007200D1" w:rsidP="007200D1">
      <w:pPr>
        <w:spacing w:after="0" w:line="360" w:lineRule="auto"/>
        <w:jc w:val="center"/>
        <w:rPr>
          <w:rFonts w:ascii="Simplified Arabic" w:hAnsi="Simplified Arabic" w:cs="Simplified Arabic"/>
          <w:b/>
          <w:bCs/>
          <w:sz w:val="32"/>
          <w:szCs w:val="32"/>
          <w:rtl/>
          <w:lang w:bidi="ar-JO"/>
        </w:rPr>
      </w:pPr>
      <w:r w:rsidRPr="00EE6B5F">
        <w:rPr>
          <w:rFonts w:ascii="Simplified Arabic" w:hAnsi="Simplified Arabic" w:cs="Simplified Arabic" w:hint="cs"/>
          <w:b/>
          <w:bCs/>
          <w:sz w:val="32"/>
          <w:szCs w:val="32"/>
          <w:rtl/>
          <w:lang w:bidi="ar-JO"/>
        </w:rPr>
        <w:t>إعداد</w:t>
      </w:r>
    </w:p>
    <w:p w:rsidR="007200D1" w:rsidRPr="00EE6B5F" w:rsidRDefault="007200D1" w:rsidP="007200D1">
      <w:pPr>
        <w:spacing w:after="0" w:line="360" w:lineRule="auto"/>
        <w:jc w:val="center"/>
        <w:rPr>
          <w:rFonts w:ascii="Simplified Arabic" w:hAnsi="Simplified Arabic" w:cs="Simplified Arabic"/>
          <w:b/>
          <w:bCs/>
          <w:sz w:val="32"/>
          <w:szCs w:val="32"/>
          <w:rtl/>
          <w:lang w:bidi="ar-JO"/>
        </w:rPr>
      </w:pPr>
      <w:bookmarkStart w:id="0" w:name="_GoBack"/>
      <w:r w:rsidRPr="00EE6B5F">
        <w:rPr>
          <w:rFonts w:ascii="Simplified Arabic" w:hAnsi="Simplified Arabic" w:cs="Simplified Arabic" w:hint="cs"/>
          <w:b/>
          <w:bCs/>
          <w:sz w:val="32"/>
          <w:szCs w:val="32"/>
          <w:rtl/>
          <w:lang w:bidi="ar-JO"/>
        </w:rPr>
        <w:t>خالد كامل الزعبي</w:t>
      </w:r>
    </w:p>
    <w:bookmarkEnd w:id="0"/>
    <w:p w:rsidR="007200D1" w:rsidRPr="00EE6B5F" w:rsidRDefault="007200D1" w:rsidP="007200D1">
      <w:pPr>
        <w:spacing w:after="0" w:line="360" w:lineRule="auto"/>
        <w:jc w:val="center"/>
        <w:rPr>
          <w:rFonts w:ascii="Simplified Arabic" w:hAnsi="Simplified Arabic" w:cs="Simplified Arabic"/>
          <w:b/>
          <w:bCs/>
          <w:sz w:val="32"/>
          <w:szCs w:val="32"/>
          <w:rtl/>
          <w:lang w:bidi="ar-JO"/>
        </w:rPr>
      </w:pPr>
      <w:r w:rsidRPr="00EE6B5F">
        <w:rPr>
          <w:rFonts w:ascii="Simplified Arabic" w:hAnsi="Simplified Arabic" w:cs="Simplified Arabic" w:hint="cs"/>
          <w:b/>
          <w:bCs/>
          <w:sz w:val="32"/>
          <w:szCs w:val="32"/>
          <w:rtl/>
          <w:lang w:bidi="ar-JO"/>
        </w:rPr>
        <w:t>إشراف</w:t>
      </w:r>
    </w:p>
    <w:p w:rsidR="007200D1" w:rsidRPr="00EE6B5F" w:rsidRDefault="007200D1" w:rsidP="007200D1">
      <w:pPr>
        <w:spacing w:after="0" w:line="360" w:lineRule="auto"/>
        <w:jc w:val="center"/>
        <w:rPr>
          <w:rFonts w:ascii="Simplified Arabic" w:hAnsi="Simplified Arabic" w:cs="Simplified Arabic"/>
          <w:b/>
          <w:bCs/>
          <w:sz w:val="32"/>
          <w:szCs w:val="32"/>
          <w:rtl/>
          <w:lang w:bidi="ar-JO"/>
        </w:rPr>
      </w:pPr>
      <w:r w:rsidRPr="00EE6B5F">
        <w:rPr>
          <w:rFonts w:ascii="Simplified Arabic" w:hAnsi="Simplified Arabic" w:cs="Simplified Arabic" w:hint="cs"/>
          <w:b/>
          <w:bCs/>
          <w:sz w:val="32"/>
          <w:szCs w:val="32"/>
          <w:rtl/>
          <w:lang w:bidi="ar-JO"/>
        </w:rPr>
        <w:t>الأستاذ الدكتور محمد عبيدات</w:t>
      </w:r>
    </w:p>
    <w:p w:rsidR="007200D1" w:rsidRPr="00EE6B5F" w:rsidRDefault="007200D1" w:rsidP="007200D1">
      <w:pPr>
        <w:spacing w:after="0" w:line="360" w:lineRule="auto"/>
        <w:jc w:val="center"/>
        <w:rPr>
          <w:rFonts w:ascii="Simplified Arabic" w:hAnsi="Simplified Arabic" w:cs="Simplified Arabic"/>
          <w:b/>
          <w:bCs/>
          <w:sz w:val="32"/>
          <w:szCs w:val="32"/>
          <w:lang w:bidi="ar-JO"/>
        </w:rPr>
      </w:pPr>
      <w:r w:rsidRPr="00EE6B5F">
        <w:rPr>
          <w:rFonts w:ascii="Simplified Arabic" w:hAnsi="Simplified Arabic" w:cs="Simplified Arabic" w:hint="cs"/>
          <w:b/>
          <w:bCs/>
          <w:sz w:val="32"/>
          <w:szCs w:val="32"/>
          <w:rtl/>
          <w:lang w:bidi="ar-JO"/>
        </w:rPr>
        <w:t>الملخص</w:t>
      </w:r>
    </w:p>
    <w:p w:rsidR="007200D1" w:rsidRDefault="007200D1" w:rsidP="007200D1">
      <w:pPr>
        <w:spacing w:after="0"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هدفت الدراسة إلى معرفة </w:t>
      </w:r>
      <w:r w:rsidRPr="003D5EDB">
        <w:rPr>
          <w:rFonts w:ascii="Simplified Arabic" w:hAnsi="Simplified Arabic" w:cs="Simplified Arabic" w:hint="cs"/>
          <w:sz w:val="28"/>
          <w:szCs w:val="28"/>
          <w:rtl/>
          <w:lang w:bidi="ar-JO"/>
        </w:rPr>
        <w:t xml:space="preserve">أثر أنشطة </w:t>
      </w:r>
      <w:r>
        <w:rPr>
          <w:rFonts w:ascii="Simplified Arabic" w:hAnsi="Simplified Arabic" w:cs="Simplified Arabic"/>
          <w:sz w:val="28"/>
          <w:szCs w:val="28"/>
          <w:rtl/>
        </w:rPr>
        <w:t xml:space="preserve">الترويج </w:t>
      </w:r>
      <w:r w:rsidRPr="003D5EDB">
        <w:rPr>
          <w:rFonts w:ascii="Simplified Arabic" w:hAnsi="Simplified Arabic" w:cs="Simplified Arabic" w:hint="cs"/>
          <w:sz w:val="28"/>
          <w:szCs w:val="28"/>
          <w:rtl/>
          <w:lang w:bidi="ar-JO"/>
        </w:rPr>
        <w:t xml:space="preserve">الإلكتروني على الحصة السوقية </w:t>
      </w:r>
      <w:r>
        <w:rPr>
          <w:rFonts w:ascii="Simplified Arabic" w:hAnsi="Simplified Arabic" w:cs="Simplified Arabic" w:hint="cs"/>
          <w:sz w:val="28"/>
          <w:szCs w:val="28"/>
          <w:rtl/>
          <w:lang w:bidi="ar-JO"/>
        </w:rPr>
        <w:t>في شركات تمويل المشاريع الصغيرة والمتوسطة في الأردن، وقد تكون مجتمع الدراسة من موظفي شركات تمويل المشاريع الصغيرة والمتوسطة في إقليم الشمال، استخدم الباحث استبيان معد لتحقيق هدف الدراسة، وتكونت عينة الدراسة من (220) موظف وزعت عليهم الاستبيانات بطريقة المسح الشامل، تم استرجاع (218) استبانة، وكان عدد الاستبيانا</w:t>
      </w:r>
      <w:r>
        <w:rPr>
          <w:rFonts w:ascii="Simplified Arabic" w:hAnsi="Simplified Arabic" w:cs="Simplified Arabic" w:hint="eastAsia"/>
          <w:sz w:val="28"/>
          <w:szCs w:val="28"/>
          <w:rtl/>
          <w:lang w:bidi="ar-JO"/>
        </w:rPr>
        <w:t>ت</w:t>
      </w:r>
      <w:r>
        <w:rPr>
          <w:rFonts w:ascii="Simplified Arabic" w:hAnsi="Simplified Arabic" w:cs="Simplified Arabic" w:hint="cs"/>
          <w:sz w:val="28"/>
          <w:szCs w:val="28"/>
          <w:rtl/>
          <w:lang w:bidi="ar-JO"/>
        </w:rPr>
        <w:t xml:space="preserve"> الصالحة للتحليل (216) استبانة، خضعت جميعها للتحليل الإحصائي وكانت بنسبة (98%) من مجموع الاستبيانات الموزعة، وتم استخدام الأساليب الإحصائية المناسبة لها.</w:t>
      </w:r>
    </w:p>
    <w:p w:rsidR="007200D1" w:rsidRDefault="007200D1" w:rsidP="007200D1">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JO"/>
        </w:rPr>
        <w:t xml:space="preserve">أظهرت الدراسة بأنه </w:t>
      </w:r>
      <w:r>
        <w:rPr>
          <w:rFonts w:ascii="Simplified Arabic" w:hAnsi="Simplified Arabic" w:cs="Simplified Arabic"/>
          <w:color w:val="000000" w:themeColor="text1"/>
          <w:kern w:val="24"/>
          <w:sz w:val="28"/>
          <w:szCs w:val="28"/>
          <w:rtl/>
        </w:rPr>
        <w:t xml:space="preserve">يوجد </w:t>
      </w:r>
      <w:r>
        <w:rPr>
          <w:rFonts w:ascii="Simplified Arabic" w:hAnsi="Simplified Arabic" w:cs="Simplified Arabic" w:hint="cs"/>
          <w:color w:val="000000" w:themeColor="text1"/>
          <w:kern w:val="24"/>
          <w:sz w:val="28"/>
          <w:szCs w:val="28"/>
          <w:rtl/>
        </w:rPr>
        <w:t>أ</w:t>
      </w:r>
      <w:r w:rsidRPr="004812E8">
        <w:rPr>
          <w:rFonts w:ascii="Simplified Arabic" w:hAnsi="Simplified Arabic" w:cs="Simplified Arabic"/>
          <w:color w:val="000000" w:themeColor="text1"/>
          <w:kern w:val="24"/>
          <w:sz w:val="28"/>
          <w:szCs w:val="28"/>
          <w:rtl/>
        </w:rPr>
        <w:t xml:space="preserve">ثر ذو دلالة </w:t>
      </w:r>
      <w:r w:rsidRPr="004812E8">
        <w:rPr>
          <w:rFonts w:ascii="Simplified Arabic" w:hAnsi="Simplified Arabic" w:cs="Simplified Arabic" w:hint="cs"/>
          <w:color w:val="000000" w:themeColor="text1"/>
          <w:kern w:val="24"/>
          <w:sz w:val="28"/>
          <w:szCs w:val="28"/>
          <w:rtl/>
        </w:rPr>
        <w:t>إحصائية</w:t>
      </w:r>
      <w:r w:rsidRPr="004812E8">
        <w:rPr>
          <w:rFonts w:ascii="Simplified Arabic" w:hAnsi="Simplified Arabic" w:cs="Simplified Arabic"/>
          <w:color w:val="000000" w:themeColor="text1"/>
          <w:kern w:val="24"/>
          <w:sz w:val="28"/>
          <w:szCs w:val="28"/>
          <w:rtl/>
        </w:rPr>
        <w:t xml:space="preserve"> عند مستوى الدلالة </w:t>
      </w:r>
      <w:r w:rsidRPr="00A8490F">
        <w:rPr>
          <w:rFonts w:ascii="Simplified Arabic" w:hAnsi="Simplified Arabic" w:cs="Simplified Arabic"/>
          <w:sz w:val="28"/>
          <w:szCs w:val="28"/>
          <w:rtl/>
        </w:rPr>
        <w:t>(</w:t>
      </w:r>
      <w:r w:rsidRPr="00A8490F">
        <w:rPr>
          <w:rFonts w:ascii="Times New Roman" w:hAnsi="Times New Roman" w:cs="Times New Roman"/>
          <w:sz w:val="28"/>
          <w:szCs w:val="28"/>
        </w:rPr>
        <w:t>α</w:t>
      </w:r>
      <w:r w:rsidRPr="00A8490F">
        <w:rPr>
          <w:rFonts w:ascii="Simplified Arabic" w:hAnsi="Simplified Arabic" w:cs="Simplified Arabic"/>
          <w:sz w:val="28"/>
          <w:szCs w:val="28"/>
        </w:rPr>
        <w:t xml:space="preserve"> </w:t>
      </w:r>
      <w:r>
        <w:rPr>
          <w:rFonts w:ascii="Times New Roman" w:hAnsi="Times New Roman" w:cs="Times New Roman"/>
          <w:sz w:val="28"/>
          <w:szCs w:val="28"/>
        </w:rPr>
        <w:t>=</w:t>
      </w:r>
      <w:r w:rsidRPr="00A8490F">
        <w:rPr>
          <w:rFonts w:ascii="Simplified Arabic" w:hAnsi="Simplified Arabic" w:cs="Simplified Arabic"/>
          <w:sz w:val="28"/>
          <w:szCs w:val="28"/>
        </w:rPr>
        <w:t xml:space="preserve"> 0.05</w:t>
      </w:r>
      <w:r w:rsidRPr="00A8490F">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hint="cs"/>
          <w:color w:val="000000" w:themeColor="text1"/>
          <w:kern w:val="24"/>
          <w:sz w:val="28"/>
          <w:szCs w:val="28"/>
          <w:rtl/>
        </w:rPr>
        <w:t xml:space="preserve">لأنشطة التسويق الإلكتروني بأبعاده </w:t>
      </w:r>
      <w:r w:rsidRPr="007369C9">
        <w:rPr>
          <w:rFonts w:ascii="Simplified Arabic" w:hAnsi="Simplified Arabic" w:cs="Simplified Arabic" w:hint="cs"/>
          <w:kern w:val="24"/>
          <w:sz w:val="28"/>
          <w:szCs w:val="28"/>
          <w:rtl/>
        </w:rPr>
        <w:t>(الإعلان</w:t>
      </w:r>
      <w:r w:rsidRPr="007369C9">
        <w:rPr>
          <w:rFonts w:ascii="Simplified Arabic" w:hAnsi="Simplified Arabic" w:cs="Simplified Arabic"/>
          <w:kern w:val="24"/>
          <w:sz w:val="28"/>
          <w:szCs w:val="28"/>
          <w:rtl/>
        </w:rPr>
        <w:t xml:space="preserve"> </w:t>
      </w:r>
      <w:r w:rsidRPr="007369C9">
        <w:rPr>
          <w:rFonts w:ascii="Simplified Arabic" w:hAnsi="Simplified Arabic" w:cs="Simplified Arabic" w:hint="cs"/>
          <w:kern w:val="24"/>
          <w:sz w:val="28"/>
          <w:szCs w:val="28"/>
          <w:rtl/>
        </w:rPr>
        <w:t>الالكتروني،</w:t>
      </w:r>
      <w:r w:rsidRPr="007369C9">
        <w:rPr>
          <w:rFonts w:ascii="Simplified Arabic" w:hAnsi="Simplified Arabic" w:cs="Simplified Arabic"/>
          <w:kern w:val="24"/>
          <w:sz w:val="28"/>
          <w:szCs w:val="28"/>
          <w:rtl/>
        </w:rPr>
        <w:t xml:space="preserve"> البيع </w:t>
      </w:r>
      <w:r w:rsidRPr="007369C9">
        <w:rPr>
          <w:rFonts w:ascii="Simplified Arabic" w:hAnsi="Simplified Arabic" w:cs="Simplified Arabic" w:hint="cs"/>
          <w:kern w:val="24"/>
          <w:sz w:val="28"/>
          <w:szCs w:val="28"/>
          <w:rtl/>
        </w:rPr>
        <w:t>الالكتروني،</w:t>
      </w:r>
      <w:r w:rsidRPr="007369C9">
        <w:rPr>
          <w:rFonts w:ascii="Simplified Arabic" w:hAnsi="Simplified Arabic" w:cs="Simplified Arabic"/>
          <w:kern w:val="24"/>
          <w:sz w:val="28"/>
          <w:szCs w:val="28"/>
          <w:rtl/>
        </w:rPr>
        <w:t xml:space="preserve"> التسويق المباش</w:t>
      </w:r>
      <w:r>
        <w:rPr>
          <w:rFonts w:ascii="Simplified Arabic" w:hAnsi="Simplified Arabic" w:cs="Simplified Arabic"/>
          <w:kern w:val="24"/>
          <w:sz w:val="28"/>
          <w:szCs w:val="28"/>
          <w:rtl/>
        </w:rPr>
        <w:t>ر)</w:t>
      </w:r>
      <w:r>
        <w:rPr>
          <w:rFonts w:ascii="Simplified Arabic" w:hAnsi="Simplified Arabic" w:cs="Simplified Arabic"/>
          <w:color w:val="000000" w:themeColor="text1"/>
          <w:kern w:val="24"/>
          <w:sz w:val="28"/>
          <w:szCs w:val="28"/>
          <w:rtl/>
        </w:rPr>
        <w:t xml:space="preserve"> على</w:t>
      </w:r>
      <w:r>
        <w:rPr>
          <w:rFonts w:ascii="Simplified Arabic" w:hAnsi="Simplified Arabic" w:cs="Simplified Arabic" w:hint="cs"/>
          <w:color w:val="000000" w:themeColor="text1"/>
          <w:kern w:val="24"/>
          <w:sz w:val="28"/>
          <w:szCs w:val="28"/>
          <w:rtl/>
        </w:rPr>
        <w:t xml:space="preserve"> الحصة السوقية بأبعاده</w:t>
      </w:r>
      <w:r>
        <w:rPr>
          <w:rFonts w:ascii="Simplified Arabic" w:hAnsi="Simplified Arabic" w:cs="Simplified Arabic"/>
          <w:color w:val="000000" w:themeColor="text1"/>
          <w:kern w:val="24"/>
          <w:sz w:val="28"/>
          <w:szCs w:val="28"/>
          <w:rtl/>
        </w:rPr>
        <w:t xml:space="preserve"> </w:t>
      </w:r>
      <w:r>
        <w:rPr>
          <w:rFonts w:ascii="Simplified Arabic" w:hAnsi="Simplified Arabic" w:cs="Simplified Arabic" w:hint="cs"/>
          <w:color w:val="000000" w:themeColor="text1"/>
          <w:kern w:val="24"/>
          <w:sz w:val="28"/>
          <w:szCs w:val="28"/>
          <w:rtl/>
        </w:rPr>
        <w:t>(عدد العملاء، المحفظة المالية)</w:t>
      </w:r>
      <w:r>
        <w:rPr>
          <w:rFonts w:ascii="Simplified Arabic" w:hAnsi="Simplified Arabic" w:cs="Simplified Arabic"/>
          <w:color w:val="000000" w:themeColor="text1"/>
          <w:kern w:val="24"/>
          <w:sz w:val="28"/>
          <w:szCs w:val="28"/>
          <w:rtl/>
        </w:rPr>
        <w:t xml:space="preserve"> في شركات </w:t>
      </w:r>
      <w:r w:rsidRPr="004812E8">
        <w:rPr>
          <w:rFonts w:ascii="Simplified Arabic" w:hAnsi="Simplified Arabic" w:cs="Simplified Arabic"/>
          <w:color w:val="000000" w:themeColor="text1"/>
          <w:kern w:val="24"/>
          <w:sz w:val="28"/>
          <w:szCs w:val="28"/>
          <w:rtl/>
        </w:rPr>
        <w:t>تمويل</w:t>
      </w:r>
      <w:r>
        <w:rPr>
          <w:rFonts w:ascii="Simplified Arabic" w:hAnsi="Simplified Arabic" w:cs="Simplified Arabic" w:hint="cs"/>
          <w:color w:val="000000" w:themeColor="text1"/>
          <w:kern w:val="24"/>
          <w:sz w:val="28"/>
          <w:szCs w:val="28"/>
          <w:rtl/>
        </w:rPr>
        <w:t xml:space="preserve"> المشاريع </w:t>
      </w:r>
      <w:r>
        <w:rPr>
          <w:rFonts w:ascii="Simplified Arabic" w:hAnsi="Simplified Arabic" w:cs="Simplified Arabic" w:hint="cs"/>
          <w:sz w:val="28"/>
          <w:szCs w:val="28"/>
          <w:rtl/>
        </w:rPr>
        <w:t xml:space="preserve">الصغيرة والمتوسطة، كما أظهرت نتائج الدراسة بأن أنشطة </w:t>
      </w:r>
      <w:r>
        <w:rPr>
          <w:rFonts w:ascii="Simplified Arabic" w:hAnsi="Simplified Arabic" w:cs="Simplified Arabic"/>
          <w:sz w:val="28"/>
          <w:szCs w:val="28"/>
          <w:rtl/>
        </w:rPr>
        <w:t xml:space="preserve">الترويج </w:t>
      </w:r>
      <w:r>
        <w:rPr>
          <w:rFonts w:ascii="Simplified Arabic" w:hAnsi="Simplified Arabic" w:cs="Simplified Arabic" w:hint="cs"/>
          <w:sz w:val="28"/>
          <w:szCs w:val="28"/>
          <w:rtl/>
        </w:rPr>
        <w:t>الالكتروني لها تأثير كبير في زيادة حصة الشركة السوقية.</w:t>
      </w:r>
    </w:p>
    <w:p w:rsidR="007200D1" w:rsidRDefault="007200D1" w:rsidP="007200D1">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أوصت الدراسة بضرورة الاهتمام في أنشطة </w:t>
      </w:r>
      <w:r>
        <w:rPr>
          <w:rFonts w:ascii="Simplified Arabic" w:hAnsi="Simplified Arabic" w:cs="Simplified Arabic"/>
          <w:sz w:val="28"/>
          <w:szCs w:val="28"/>
          <w:rtl/>
        </w:rPr>
        <w:t xml:space="preserve">الترويج </w:t>
      </w:r>
      <w:r>
        <w:rPr>
          <w:rFonts w:ascii="Simplified Arabic" w:hAnsi="Simplified Arabic" w:cs="Simplified Arabic" w:hint="cs"/>
          <w:sz w:val="28"/>
          <w:szCs w:val="28"/>
          <w:rtl/>
        </w:rPr>
        <w:t>الالكتروني في شركات تمويل المشاريع الصغيرة والمتوسطة مما له تأثير عال على الحصة السوقية.</w:t>
      </w:r>
    </w:p>
    <w:p w:rsidR="007200D1" w:rsidRDefault="007200D1" w:rsidP="007200D1">
      <w:pPr>
        <w:spacing w:line="360" w:lineRule="auto"/>
        <w:jc w:val="both"/>
        <w:rPr>
          <w:rFonts w:ascii="Simplified Arabic" w:hAnsi="Simplified Arabic" w:cs="Simplified Arabic"/>
          <w:sz w:val="28"/>
          <w:szCs w:val="28"/>
          <w:rtl/>
        </w:rPr>
      </w:pPr>
    </w:p>
    <w:p w:rsidR="007200D1" w:rsidRDefault="007200D1" w:rsidP="007200D1">
      <w:pPr>
        <w:spacing w:line="360" w:lineRule="auto"/>
        <w:jc w:val="both"/>
        <w:rPr>
          <w:rFonts w:ascii="Simplified Arabic" w:hAnsi="Simplified Arabic" w:cs="Simplified Arabic"/>
          <w:sz w:val="28"/>
          <w:szCs w:val="28"/>
          <w:rtl/>
        </w:rPr>
      </w:pPr>
    </w:p>
    <w:p w:rsidR="007200D1" w:rsidRDefault="007200D1" w:rsidP="007200D1">
      <w:pPr>
        <w:spacing w:line="360" w:lineRule="auto"/>
        <w:jc w:val="both"/>
        <w:rPr>
          <w:rFonts w:ascii="Simplified Arabic" w:hAnsi="Simplified Arabic" w:cs="Simplified Arabic"/>
          <w:sz w:val="28"/>
          <w:szCs w:val="28"/>
          <w:rtl/>
        </w:rPr>
      </w:pPr>
    </w:p>
    <w:p w:rsidR="007200D1" w:rsidRDefault="007200D1" w:rsidP="007200D1">
      <w:pPr>
        <w:spacing w:line="360" w:lineRule="auto"/>
        <w:jc w:val="both"/>
        <w:rPr>
          <w:rFonts w:ascii="Simplified Arabic" w:hAnsi="Simplified Arabic" w:cs="Simplified Arabic"/>
          <w:sz w:val="28"/>
          <w:szCs w:val="28"/>
          <w:rtl/>
        </w:rPr>
      </w:pPr>
    </w:p>
    <w:p w:rsidR="007200D1" w:rsidRDefault="007200D1" w:rsidP="007200D1">
      <w:pPr>
        <w:spacing w:line="360" w:lineRule="auto"/>
        <w:jc w:val="both"/>
        <w:rPr>
          <w:rFonts w:ascii="Simplified Arabic" w:hAnsi="Simplified Arabic" w:cs="Simplified Arabic"/>
          <w:sz w:val="28"/>
          <w:szCs w:val="28"/>
          <w:rtl/>
        </w:rPr>
      </w:pPr>
    </w:p>
    <w:p w:rsidR="007200D1" w:rsidRDefault="007200D1" w:rsidP="007200D1">
      <w:pPr>
        <w:spacing w:line="360" w:lineRule="auto"/>
        <w:jc w:val="both"/>
        <w:rPr>
          <w:rFonts w:ascii="Simplified Arabic" w:hAnsi="Simplified Arabic" w:cs="Simplified Arabic"/>
          <w:sz w:val="28"/>
          <w:szCs w:val="28"/>
          <w:rtl/>
        </w:rPr>
      </w:pPr>
    </w:p>
    <w:p w:rsidR="007200D1" w:rsidRDefault="007200D1" w:rsidP="007200D1">
      <w:pPr>
        <w:spacing w:line="360" w:lineRule="auto"/>
        <w:jc w:val="both"/>
        <w:rPr>
          <w:rFonts w:ascii="Simplified Arabic" w:hAnsi="Simplified Arabic" w:cs="Simplified Arabic"/>
          <w:sz w:val="28"/>
          <w:szCs w:val="28"/>
          <w:rtl/>
        </w:rPr>
      </w:pPr>
    </w:p>
    <w:p w:rsidR="007200D1" w:rsidRDefault="007200D1" w:rsidP="007200D1">
      <w:pPr>
        <w:spacing w:line="360" w:lineRule="auto"/>
        <w:jc w:val="both"/>
        <w:rPr>
          <w:rFonts w:ascii="Simplified Arabic" w:hAnsi="Simplified Arabic" w:cs="Simplified Arabic"/>
          <w:sz w:val="28"/>
          <w:szCs w:val="28"/>
          <w:rtl/>
        </w:rPr>
      </w:pPr>
    </w:p>
    <w:p w:rsidR="007200D1" w:rsidRDefault="007200D1" w:rsidP="007200D1">
      <w:pPr>
        <w:spacing w:line="360" w:lineRule="auto"/>
        <w:jc w:val="both"/>
        <w:rPr>
          <w:rFonts w:ascii="Simplified Arabic" w:hAnsi="Simplified Arabic" w:cs="Simplified Arabic"/>
          <w:sz w:val="28"/>
          <w:szCs w:val="28"/>
          <w:rtl/>
        </w:rPr>
      </w:pPr>
    </w:p>
    <w:p w:rsidR="007200D1" w:rsidRDefault="007200D1" w:rsidP="007200D1">
      <w:pPr>
        <w:spacing w:line="360" w:lineRule="auto"/>
        <w:jc w:val="both"/>
        <w:rPr>
          <w:rFonts w:ascii="Simplified Arabic" w:hAnsi="Simplified Arabic" w:cs="Simplified Arabic"/>
          <w:sz w:val="28"/>
          <w:szCs w:val="28"/>
          <w:rtl/>
        </w:rPr>
      </w:pPr>
    </w:p>
    <w:p w:rsidR="007200D1" w:rsidRDefault="007200D1" w:rsidP="007200D1">
      <w:pPr>
        <w:spacing w:line="360" w:lineRule="auto"/>
        <w:jc w:val="both"/>
        <w:rPr>
          <w:rFonts w:ascii="Simplified Arabic" w:hAnsi="Simplified Arabic" w:cs="Simplified Arabic"/>
          <w:sz w:val="28"/>
          <w:szCs w:val="28"/>
          <w:rtl/>
        </w:rPr>
      </w:pPr>
    </w:p>
    <w:p w:rsidR="007200D1" w:rsidRDefault="007200D1" w:rsidP="007200D1">
      <w:pPr>
        <w:spacing w:line="360" w:lineRule="auto"/>
        <w:jc w:val="both"/>
        <w:rPr>
          <w:rFonts w:ascii="Simplified Arabic" w:hAnsi="Simplified Arabic" w:cs="Simplified Arabic"/>
          <w:sz w:val="28"/>
          <w:szCs w:val="28"/>
          <w:rtl/>
        </w:rPr>
      </w:pPr>
    </w:p>
    <w:p w:rsidR="007200D1" w:rsidRDefault="007200D1" w:rsidP="007200D1">
      <w:pPr>
        <w:spacing w:line="360" w:lineRule="auto"/>
        <w:jc w:val="both"/>
        <w:rPr>
          <w:rFonts w:ascii="Simplified Arabic" w:hAnsi="Simplified Arabic" w:cs="Simplified Arabic"/>
          <w:sz w:val="28"/>
          <w:szCs w:val="28"/>
          <w:rtl/>
        </w:rPr>
      </w:pPr>
    </w:p>
    <w:p w:rsidR="007200D1" w:rsidRDefault="007200D1" w:rsidP="007200D1">
      <w:pPr>
        <w:spacing w:line="360" w:lineRule="auto"/>
        <w:jc w:val="both"/>
        <w:rPr>
          <w:rFonts w:ascii="Simplified Arabic" w:hAnsi="Simplified Arabic" w:cs="Simplified Arabic"/>
          <w:sz w:val="28"/>
          <w:szCs w:val="28"/>
          <w:rtl/>
          <w:lang w:bidi="ar-JO"/>
        </w:rPr>
      </w:pPr>
    </w:p>
    <w:p w:rsidR="007200D1" w:rsidRPr="00C27519" w:rsidRDefault="007200D1" w:rsidP="007200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center"/>
        <w:rPr>
          <w:rFonts w:asciiTheme="majorBidi" w:eastAsia="Times New Roman" w:hAnsiTheme="majorBidi" w:cstheme="majorBidi"/>
          <w:b/>
          <w:bCs/>
          <w:color w:val="212121"/>
          <w:sz w:val="32"/>
          <w:szCs w:val="32"/>
        </w:rPr>
      </w:pPr>
      <w:r w:rsidRPr="00C27519">
        <w:rPr>
          <w:rFonts w:asciiTheme="majorBidi" w:eastAsia="Times New Roman" w:hAnsiTheme="majorBidi" w:cstheme="majorBidi"/>
          <w:b/>
          <w:bCs/>
          <w:color w:val="212121"/>
          <w:sz w:val="32"/>
          <w:szCs w:val="32"/>
        </w:rPr>
        <w:t>The Impact of Electronic Promotion Activities on</w:t>
      </w:r>
      <w:r>
        <w:rPr>
          <w:rFonts w:asciiTheme="majorBidi" w:eastAsia="Times New Roman" w:hAnsiTheme="majorBidi" w:cstheme="majorBidi"/>
          <w:b/>
          <w:bCs/>
          <w:color w:val="212121"/>
          <w:sz w:val="32"/>
          <w:szCs w:val="32"/>
        </w:rPr>
        <w:t xml:space="preserve"> the</w:t>
      </w:r>
      <w:r w:rsidRPr="00C27519">
        <w:rPr>
          <w:rFonts w:asciiTheme="majorBidi" w:eastAsia="Times New Roman" w:hAnsiTheme="majorBidi" w:cstheme="majorBidi"/>
          <w:b/>
          <w:bCs/>
          <w:color w:val="212121"/>
          <w:sz w:val="32"/>
          <w:szCs w:val="32"/>
        </w:rPr>
        <w:t xml:space="preserve"> Market Share </w:t>
      </w:r>
      <w:r w:rsidRPr="00C27519">
        <w:rPr>
          <w:rFonts w:asciiTheme="majorBidi" w:hAnsiTheme="majorBidi" w:cstheme="majorBidi"/>
          <w:b/>
          <w:bCs/>
          <w:color w:val="212121"/>
          <w:sz w:val="32"/>
          <w:szCs w:val="32"/>
        </w:rPr>
        <w:t>In Small and Medium-Sized Financing Companies in Jordan</w:t>
      </w:r>
    </w:p>
    <w:p w:rsidR="007200D1" w:rsidRPr="00C27519" w:rsidRDefault="007200D1" w:rsidP="007200D1">
      <w:pPr>
        <w:spacing w:line="480" w:lineRule="auto"/>
        <w:jc w:val="center"/>
        <w:rPr>
          <w:rFonts w:asciiTheme="majorBidi" w:hAnsiTheme="majorBidi" w:cstheme="majorBidi"/>
          <w:b/>
          <w:bCs/>
          <w:sz w:val="32"/>
          <w:szCs w:val="32"/>
        </w:rPr>
      </w:pPr>
      <w:r w:rsidRPr="00C27519">
        <w:rPr>
          <w:rFonts w:asciiTheme="majorBidi" w:hAnsiTheme="majorBidi" w:cstheme="majorBidi"/>
          <w:b/>
          <w:bCs/>
          <w:sz w:val="32"/>
          <w:szCs w:val="32"/>
        </w:rPr>
        <w:t>Prepared by:</w:t>
      </w:r>
    </w:p>
    <w:p w:rsidR="007200D1" w:rsidRPr="00C27519" w:rsidRDefault="007200D1" w:rsidP="007200D1">
      <w:pPr>
        <w:spacing w:line="480" w:lineRule="auto"/>
        <w:jc w:val="center"/>
        <w:rPr>
          <w:rFonts w:asciiTheme="majorBidi" w:hAnsiTheme="majorBidi" w:cstheme="majorBidi"/>
          <w:b/>
          <w:bCs/>
          <w:sz w:val="32"/>
          <w:szCs w:val="32"/>
        </w:rPr>
      </w:pPr>
      <w:r w:rsidRPr="00C27519">
        <w:rPr>
          <w:rFonts w:asciiTheme="majorBidi" w:hAnsiTheme="majorBidi" w:cstheme="majorBidi"/>
          <w:b/>
          <w:bCs/>
          <w:sz w:val="32"/>
          <w:szCs w:val="32"/>
        </w:rPr>
        <w:t xml:space="preserve">Khaled </w:t>
      </w:r>
      <w:proofErr w:type="spellStart"/>
      <w:r w:rsidRPr="00C27519">
        <w:rPr>
          <w:rFonts w:asciiTheme="majorBidi" w:hAnsiTheme="majorBidi" w:cstheme="majorBidi"/>
          <w:b/>
          <w:bCs/>
          <w:sz w:val="32"/>
          <w:szCs w:val="32"/>
        </w:rPr>
        <w:t>Kamel</w:t>
      </w:r>
      <w:proofErr w:type="spellEnd"/>
      <w:r w:rsidRPr="00C27519">
        <w:rPr>
          <w:rFonts w:asciiTheme="majorBidi" w:hAnsiTheme="majorBidi" w:cstheme="majorBidi"/>
          <w:b/>
          <w:bCs/>
          <w:sz w:val="32"/>
          <w:szCs w:val="32"/>
        </w:rPr>
        <w:t xml:space="preserve"> Al-</w:t>
      </w:r>
      <w:proofErr w:type="spellStart"/>
      <w:r w:rsidRPr="00C27519">
        <w:rPr>
          <w:rFonts w:asciiTheme="majorBidi" w:hAnsiTheme="majorBidi" w:cstheme="majorBidi"/>
          <w:b/>
          <w:bCs/>
          <w:sz w:val="32"/>
          <w:szCs w:val="32"/>
        </w:rPr>
        <w:t>Zubi</w:t>
      </w:r>
      <w:proofErr w:type="spellEnd"/>
    </w:p>
    <w:p w:rsidR="007200D1" w:rsidRPr="00C27519" w:rsidRDefault="007200D1" w:rsidP="007200D1">
      <w:pPr>
        <w:spacing w:line="480" w:lineRule="auto"/>
        <w:jc w:val="center"/>
        <w:rPr>
          <w:rFonts w:asciiTheme="majorBidi" w:hAnsiTheme="majorBidi" w:cstheme="majorBidi"/>
          <w:b/>
          <w:bCs/>
          <w:sz w:val="32"/>
          <w:szCs w:val="32"/>
        </w:rPr>
      </w:pPr>
      <w:r w:rsidRPr="00C27519">
        <w:rPr>
          <w:rFonts w:asciiTheme="majorBidi" w:hAnsiTheme="majorBidi" w:cstheme="majorBidi"/>
          <w:b/>
          <w:bCs/>
          <w:sz w:val="32"/>
          <w:szCs w:val="32"/>
        </w:rPr>
        <w:t>Supervised by:</w:t>
      </w:r>
    </w:p>
    <w:p w:rsidR="007200D1" w:rsidRPr="00C27519" w:rsidRDefault="007200D1" w:rsidP="007200D1">
      <w:pPr>
        <w:bidi w:val="0"/>
        <w:spacing w:line="480" w:lineRule="auto"/>
        <w:jc w:val="center"/>
        <w:rPr>
          <w:rFonts w:asciiTheme="majorBidi" w:hAnsiTheme="majorBidi" w:cstheme="majorBidi"/>
          <w:b/>
          <w:bCs/>
          <w:sz w:val="32"/>
          <w:szCs w:val="32"/>
        </w:rPr>
      </w:pPr>
      <w:r>
        <w:rPr>
          <w:rFonts w:asciiTheme="majorBidi" w:hAnsiTheme="majorBidi" w:cstheme="majorBidi"/>
          <w:b/>
          <w:bCs/>
          <w:sz w:val="32"/>
          <w:szCs w:val="32"/>
        </w:rPr>
        <w:t xml:space="preserve">Prof. </w:t>
      </w:r>
      <w:r w:rsidRPr="00C27519">
        <w:rPr>
          <w:rFonts w:asciiTheme="majorBidi" w:hAnsiTheme="majorBidi" w:cstheme="majorBidi"/>
          <w:b/>
          <w:bCs/>
          <w:sz w:val="32"/>
          <w:szCs w:val="32"/>
        </w:rPr>
        <w:t xml:space="preserve">Mohammed </w:t>
      </w:r>
      <w:proofErr w:type="spellStart"/>
      <w:r w:rsidRPr="00C27519">
        <w:rPr>
          <w:rFonts w:asciiTheme="majorBidi" w:hAnsiTheme="majorBidi" w:cstheme="majorBidi"/>
          <w:b/>
          <w:bCs/>
          <w:sz w:val="32"/>
          <w:szCs w:val="32"/>
        </w:rPr>
        <w:t>Obeidat</w:t>
      </w:r>
      <w:proofErr w:type="spellEnd"/>
    </w:p>
    <w:p w:rsidR="007200D1" w:rsidRDefault="007200D1" w:rsidP="007200D1">
      <w:pPr>
        <w:spacing w:line="480" w:lineRule="auto"/>
        <w:jc w:val="center"/>
        <w:rPr>
          <w:rFonts w:asciiTheme="majorBidi" w:hAnsiTheme="majorBidi" w:cstheme="majorBidi"/>
          <w:b/>
          <w:bCs/>
          <w:sz w:val="28"/>
          <w:szCs w:val="28"/>
        </w:rPr>
      </w:pPr>
      <w:r w:rsidRPr="00C27519">
        <w:rPr>
          <w:rFonts w:asciiTheme="majorBidi" w:hAnsiTheme="majorBidi" w:cstheme="majorBidi"/>
          <w:b/>
          <w:bCs/>
          <w:sz w:val="32"/>
          <w:szCs w:val="32"/>
        </w:rPr>
        <w:t>Abstract</w:t>
      </w:r>
    </w:p>
    <w:p w:rsidR="007200D1" w:rsidRPr="0035743B" w:rsidRDefault="007200D1" w:rsidP="007200D1">
      <w:pPr>
        <w:pStyle w:val="HTMLPreformatted"/>
        <w:shd w:val="clear" w:color="auto" w:fill="FFFFFF"/>
        <w:spacing w:line="480" w:lineRule="auto"/>
        <w:jc w:val="both"/>
        <w:rPr>
          <w:rFonts w:asciiTheme="majorBidi" w:hAnsiTheme="majorBidi" w:cstheme="majorBidi"/>
          <w:sz w:val="28"/>
          <w:szCs w:val="28"/>
        </w:rPr>
      </w:pPr>
      <w:r w:rsidRPr="0035743B">
        <w:rPr>
          <w:rFonts w:ascii="inherit" w:hAnsi="inherit"/>
          <w:color w:val="212121"/>
          <w:sz w:val="8"/>
          <w:szCs w:val="2"/>
        </w:rPr>
        <w:br/>
      </w:r>
      <w:r w:rsidRPr="0035743B">
        <w:rPr>
          <w:rFonts w:asciiTheme="majorBidi" w:hAnsiTheme="majorBidi" w:cstheme="majorBidi"/>
          <w:sz w:val="28"/>
          <w:szCs w:val="28"/>
        </w:rPr>
        <w:t xml:space="preserve">The study aimed at identifying the impact of electronic promotion activities on the market share in the SME financing companies in Jordan. The study community </w:t>
      </w:r>
      <w:r>
        <w:rPr>
          <w:rFonts w:asciiTheme="majorBidi" w:hAnsiTheme="majorBidi" w:cstheme="majorBidi"/>
          <w:sz w:val="28"/>
          <w:szCs w:val="28"/>
        </w:rPr>
        <w:t>consisted of (220)</w:t>
      </w:r>
      <w:r w:rsidRPr="0035743B">
        <w:rPr>
          <w:rFonts w:asciiTheme="majorBidi" w:hAnsiTheme="majorBidi" w:cstheme="majorBidi"/>
          <w:sz w:val="28"/>
          <w:szCs w:val="28"/>
        </w:rPr>
        <w:t xml:space="preserve"> employees of the SME companies in the North Region. The researcher used a questionnaire designed to achieve the study objective. The number of valid questionnaires was (216) </w:t>
      </w:r>
      <w:r>
        <w:rPr>
          <w:rFonts w:asciiTheme="majorBidi" w:hAnsiTheme="majorBidi" w:cstheme="majorBidi"/>
          <w:sz w:val="28"/>
          <w:szCs w:val="28"/>
        </w:rPr>
        <w:t xml:space="preserve">from (218) that were returned back </w:t>
      </w:r>
      <w:r w:rsidRPr="0035743B">
        <w:rPr>
          <w:rFonts w:asciiTheme="majorBidi" w:hAnsiTheme="majorBidi" w:cstheme="majorBidi"/>
          <w:sz w:val="28"/>
          <w:szCs w:val="28"/>
        </w:rPr>
        <w:t>questionnaires, all of which were subjected to statistical analysis and were (98%) of the total distributed questionnaires, and the appropriate statistical methods were used.</w:t>
      </w:r>
    </w:p>
    <w:p w:rsidR="007200D1" w:rsidRPr="0035743B" w:rsidRDefault="007200D1" w:rsidP="007200D1">
      <w:pPr>
        <w:bidi w:val="0"/>
        <w:spacing w:line="480" w:lineRule="auto"/>
        <w:jc w:val="both"/>
        <w:rPr>
          <w:rFonts w:asciiTheme="majorBidi" w:hAnsiTheme="majorBidi" w:cstheme="majorBidi"/>
          <w:sz w:val="28"/>
          <w:szCs w:val="28"/>
        </w:rPr>
      </w:pPr>
      <w:r>
        <w:rPr>
          <w:rFonts w:asciiTheme="majorBidi" w:hAnsiTheme="majorBidi" w:cstheme="majorBidi"/>
          <w:sz w:val="28"/>
          <w:szCs w:val="28"/>
        </w:rPr>
        <w:t>However, t</w:t>
      </w:r>
      <w:r w:rsidRPr="0035743B">
        <w:rPr>
          <w:rFonts w:asciiTheme="majorBidi" w:hAnsiTheme="majorBidi" w:cstheme="majorBidi"/>
          <w:sz w:val="28"/>
          <w:szCs w:val="28"/>
        </w:rPr>
        <w:t xml:space="preserve">he study showed that there is a statistically significant effect at the level of (α </w:t>
      </w:r>
      <w:r>
        <w:rPr>
          <w:rFonts w:asciiTheme="majorBidi" w:hAnsiTheme="majorBidi" w:cstheme="majorBidi"/>
          <w:sz w:val="28"/>
          <w:szCs w:val="28"/>
        </w:rPr>
        <w:t>=0.05</w:t>
      </w:r>
      <w:r w:rsidRPr="0035743B">
        <w:rPr>
          <w:rFonts w:asciiTheme="majorBidi" w:hAnsiTheme="majorBidi" w:cstheme="majorBidi"/>
          <w:sz w:val="28"/>
          <w:szCs w:val="28"/>
        </w:rPr>
        <w:t xml:space="preserve">) for electronic marketing activities in its dimensions (electronic </w:t>
      </w:r>
      <w:r w:rsidRPr="0035743B">
        <w:rPr>
          <w:rFonts w:asciiTheme="majorBidi" w:hAnsiTheme="majorBidi" w:cstheme="majorBidi"/>
          <w:sz w:val="28"/>
          <w:szCs w:val="28"/>
        </w:rPr>
        <w:lastRenderedPageBreak/>
        <w:t>advertising, electronic sales, direct marketing) on ​​the market share in its dimensions (number of customers, financial portfolio) in the SME financing companies, The results of the study indicate</w:t>
      </w:r>
      <w:r>
        <w:rPr>
          <w:rFonts w:asciiTheme="majorBidi" w:hAnsiTheme="majorBidi" w:cstheme="majorBidi"/>
          <w:sz w:val="28"/>
          <w:szCs w:val="28"/>
        </w:rPr>
        <w:t>d</w:t>
      </w:r>
      <w:r w:rsidRPr="0035743B">
        <w:rPr>
          <w:rFonts w:asciiTheme="majorBidi" w:hAnsiTheme="majorBidi" w:cstheme="majorBidi"/>
          <w:sz w:val="28"/>
          <w:szCs w:val="28"/>
        </w:rPr>
        <w:t xml:space="preserve"> that e-promotion activities have a significant impact on increasing the market share of the company.</w:t>
      </w:r>
    </w:p>
    <w:p w:rsidR="007200D1" w:rsidRPr="0035743B" w:rsidRDefault="007200D1" w:rsidP="007200D1">
      <w:pPr>
        <w:bidi w:val="0"/>
        <w:spacing w:line="480" w:lineRule="auto"/>
        <w:jc w:val="both"/>
        <w:rPr>
          <w:rFonts w:asciiTheme="majorBidi" w:hAnsiTheme="majorBidi" w:cstheme="majorBidi"/>
          <w:sz w:val="28"/>
          <w:szCs w:val="28"/>
        </w:rPr>
      </w:pPr>
      <w:r>
        <w:rPr>
          <w:rFonts w:asciiTheme="majorBidi" w:hAnsiTheme="majorBidi" w:cstheme="majorBidi"/>
          <w:sz w:val="28"/>
          <w:szCs w:val="28"/>
        </w:rPr>
        <w:t>Finally, t</w:t>
      </w:r>
      <w:r w:rsidRPr="0035743B">
        <w:rPr>
          <w:rFonts w:asciiTheme="majorBidi" w:hAnsiTheme="majorBidi" w:cstheme="majorBidi"/>
          <w:sz w:val="28"/>
          <w:szCs w:val="28"/>
        </w:rPr>
        <w:t xml:space="preserve">he study recommended that </w:t>
      </w:r>
      <w:r>
        <w:rPr>
          <w:rFonts w:asciiTheme="majorBidi" w:hAnsiTheme="majorBidi" w:cstheme="majorBidi"/>
          <w:sz w:val="28"/>
          <w:szCs w:val="28"/>
        </w:rPr>
        <w:t xml:space="preserve">more </w:t>
      </w:r>
      <w:r w:rsidRPr="0035743B">
        <w:rPr>
          <w:rFonts w:asciiTheme="majorBidi" w:hAnsiTheme="majorBidi" w:cstheme="majorBidi"/>
          <w:sz w:val="28"/>
          <w:szCs w:val="28"/>
        </w:rPr>
        <w:t>attention should be given to e-promotion activities in SME financing companies, which have a high impact on market share.</w:t>
      </w:r>
    </w:p>
    <w:p w:rsidR="008E1B13" w:rsidRPr="007200D1" w:rsidRDefault="007200D1"/>
    <w:sectPr w:rsidR="008E1B13" w:rsidRPr="00720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D1"/>
    <w:rsid w:val="00091AE2"/>
    <w:rsid w:val="007200D1"/>
    <w:rsid w:val="00DB4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22188-7EF3-4EBA-9765-81A6B7AC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0D1"/>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200D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2018-05-09T11:40:00Z</dcterms:created>
  <dcterms:modified xsi:type="dcterms:W3CDTF">2018-05-09T11:41:00Z</dcterms:modified>
</cp:coreProperties>
</file>